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C277" w14:textId="77777777" w:rsidR="00A07FD7" w:rsidRPr="00A07FD7" w:rsidRDefault="00A07FD7">
      <w:pPr>
        <w:rPr>
          <w:b/>
          <w:sz w:val="32"/>
        </w:rPr>
      </w:pPr>
      <w:bookmarkStart w:id="0" w:name="_GoBack"/>
      <w:bookmarkEnd w:id="0"/>
      <w:r w:rsidRPr="00A07FD7">
        <w:rPr>
          <w:b/>
          <w:sz w:val="32"/>
        </w:rPr>
        <w:t>Nya cisternföreskrifter från MSB och Naturvårdsverket</w:t>
      </w:r>
    </w:p>
    <w:p w14:paraId="53AA247F" w14:textId="68AC0DB2" w:rsidR="00317231" w:rsidRDefault="00BF1C03">
      <w:r>
        <w:t xml:space="preserve">Den </w:t>
      </w:r>
      <w:r w:rsidR="0098350F">
        <w:t>1 juli träder nya föreskrifter</w:t>
      </w:r>
      <w:r>
        <w:t xml:space="preserve"> från </w:t>
      </w:r>
      <w:r w:rsidR="000348A0">
        <w:t xml:space="preserve">MSB </w:t>
      </w:r>
      <w:r>
        <w:t xml:space="preserve">och Naturvårdsverket </w:t>
      </w:r>
      <w:r w:rsidR="00E5406C">
        <w:t xml:space="preserve">om </w:t>
      </w:r>
      <w:r>
        <w:t xml:space="preserve">cisterner </w:t>
      </w:r>
      <w:r w:rsidR="00E5406C">
        <w:t xml:space="preserve">med anslutna </w:t>
      </w:r>
      <w:r>
        <w:t>rörledning</w:t>
      </w:r>
      <w:r w:rsidR="00E5406C">
        <w:t>ar</w:t>
      </w:r>
      <w:r>
        <w:t xml:space="preserve"> </w:t>
      </w:r>
      <w:r w:rsidR="00E5406C">
        <w:t xml:space="preserve">för brandfarliga vätskor </w:t>
      </w:r>
      <w:r>
        <w:t>i kraft</w:t>
      </w:r>
      <w:r w:rsidR="005824CE">
        <w:t xml:space="preserve">, </w:t>
      </w:r>
      <w:r w:rsidR="0098350F">
        <w:t>dessa föreskrifter</w:t>
      </w:r>
      <w:r w:rsidR="005824CE">
        <w:t xml:space="preserve"> </w:t>
      </w:r>
      <w:r>
        <w:t xml:space="preserve">innebär en del förändringar. </w:t>
      </w:r>
    </w:p>
    <w:p w14:paraId="4147111A" w14:textId="2B966079" w:rsidR="00BB653F" w:rsidRDefault="00BF1C03">
      <w:r>
        <w:t xml:space="preserve">SPT och STOR </w:t>
      </w:r>
      <w:r w:rsidR="0098350F">
        <w:t xml:space="preserve">har </w:t>
      </w:r>
      <w:r>
        <w:t xml:space="preserve">uppdaterat </w:t>
      </w:r>
      <w:r w:rsidR="00E5406C" w:rsidRPr="00DA7BE9">
        <w:rPr>
          <w:i/>
        </w:rPr>
        <w:t>M</w:t>
      </w:r>
      <w:r w:rsidRPr="00DA7BE9">
        <w:rPr>
          <w:i/>
        </w:rPr>
        <w:t>etodhandbok</w:t>
      </w:r>
      <w:r w:rsidR="005824CE" w:rsidRPr="00DA7BE9">
        <w:rPr>
          <w:i/>
        </w:rPr>
        <w:t>en</w:t>
      </w:r>
      <w:r w:rsidR="0046566F">
        <w:t xml:space="preserve"> för kontroll av cisterner med </w:t>
      </w:r>
      <w:r w:rsidR="0098350F">
        <w:t xml:space="preserve">anslutna </w:t>
      </w:r>
      <w:r w:rsidR="005824CE" w:rsidRPr="005824CE">
        <w:t xml:space="preserve">rörledningar och </w:t>
      </w:r>
      <w:r w:rsidR="0098350F">
        <w:t xml:space="preserve">tillhörande </w:t>
      </w:r>
      <w:r w:rsidR="005824CE" w:rsidRPr="005824CE">
        <w:t>utrustning för brandfarliga vätskor</w:t>
      </w:r>
      <w:r w:rsidR="005824CE">
        <w:t xml:space="preserve"> </w:t>
      </w:r>
      <w:r w:rsidR="00DF7F29">
        <w:t xml:space="preserve">och för kontroller av </w:t>
      </w:r>
      <w:r w:rsidR="00E5406C">
        <w:t xml:space="preserve">sekundära </w:t>
      </w:r>
      <w:r w:rsidR="00DF7F29">
        <w:t xml:space="preserve">skydd inom vattenskyddsområden </w:t>
      </w:r>
      <w:r w:rsidR="005824CE">
        <w:t xml:space="preserve">för att följa de nya föreskrifterna. </w:t>
      </w:r>
    </w:p>
    <w:p w14:paraId="5E67DAAD" w14:textId="2856A66D" w:rsidR="005824CE" w:rsidRDefault="00A01B5A">
      <w:r>
        <w:t>SPT och STOR</w:t>
      </w:r>
      <w:r w:rsidR="00BB653F">
        <w:t xml:space="preserve"> har även uppdaterat </w:t>
      </w:r>
      <w:r w:rsidR="00E5406C">
        <w:t xml:space="preserve">de </w:t>
      </w:r>
      <w:r w:rsidR="00BB653F">
        <w:t>kontrollrapporter som är anpassade till MSB</w:t>
      </w:r>
      <w:r w:rsidR="0098350F">
        <w:t>:</w:t>
      </w:r>
      <w:r w:rsidR="00BB653F">
        <w:t xml:space="preserve">s föreskrifter och tagit fram ny </w:t>
      </w:r>
      <w:r w:rsidR="0098350F">
        <w:t>kontrollrapport som är anpassad</w:t>
      </w:r>
      <w:r w:rsidR="00BB653F">
        <w:t xml:space="preserve"> till Naturvårdsverkets föreskrifter. MSB kommer inte längre att tillhandahålla kontrollrapporter.</w:t>
      </w:r>
    </w:p>
    <w:p w14:paraId="513CFC95" w14:textId="42FFD0A2" w:rsidR="00540C7E" w:rsidRDefault="005824CE" w:rsidP="00DF7F29">
      <w:r>
        <w:t xml:space="preserve">Från den 1 juli </w:t>
      </w:r>
      <w:r w:rsidR="0098350F">
        <w:t>omfatta</w:t>
      </w:r>
      <w:r w:rsidR="00E5406C">
        <w:t>r</w:t>
      </w:r>
      <w:r w:rsidR="0098350F">
        <w:t xml:space="preserve"> ackrediteringen av </w:t>
      </w:r>
      <w:r w:rsidR="00E5406C">
        <w:t xml:space="preserve">från </w:t>
      </w:r>
      <w:r w:rsidR="00DF7F29">
        <w:t xml:space="preserve">Swedac </w:t>
      </w:r>
      <w:r w:rsidR="0098350F">
        <w:t>enbart</w:t>
      </w:r>
      <w:r w:rsidR="00BB653F">
        <w:t xml:space="preserve"> </w:t>
      </w:r>
      <w:r>
        <w:t>kontroll</w:t>
      </w:r>
      <w:r w:rsidR="00BB653F">
        <w:t>er</w:t>
      </w:r>
      <w:r>
        <w:t xml:space="preserve"> </w:t>
      </w:r>
      <w:r w:rsidR="00BB653F">
        <w:t xml:space="preserve">som MSB föreskriver i </w:t>
      </w:r>
      <w:r>
        <w:t xml:space="preserve">MSBFS 2018:3 </w:t>
      </w:r>
      <w:r w:rsidR="0098350F">
        <w:t xml:space="preserve">om </w:t>
      </w:r>
      <w:r w:rsidR="00DF7F29" w:rsidRPr="00DF7F29">
        <w:t>cisterner</w:t>
      </w:r>
      <w:r w:rsidR="0098350F">
        <w:t xml:space="preserve"> med anslutna</w:t>
      </w:r>
      <w:r w:rsidR="00DF7F29" w:rsidRPr="00DF7F29">
        <w:t xml:space="preserve"> rörledningar för brandfarliga vätskor</w:t>
      </w:r>
      <w:r w:rsidR="00DF7F29">
        <w:t xml:space="preserve">. </w:t>
      </w:r>
      <w:r w:rsidR="0098350F">
        <w:t xml:space="preserve">När </w:t>
      </w:r>
      <w:r w:rsidR="00BB653F">
        <w:t xml:space="preserve">en </w:t>
      </w:r>
      <w:r w:rsidR="00DF7F29">
        <w:t xml:space="preserve">anläggning med cisterner och </w:t>
      </w:r>
      <w:r w:rsidR="0098350F">
        <w:t xml:space="preserve">anslutna </w:t>
      </w:r>
      <w:r w:rsidR="00DF7F29">
        <w:t xml:space="preserve">rörledningar </w:t>
      </w:r>
      <w:r w:rsidR="0098350F">
        <w:t xml:space="preserve">är </w:t>
      </w:r>
      <w:r w:rsidR="00BB653F">
        <w:t xml:space="preserve">belägen </w:t>
      </w:r>
      <w:r w:rsidR="00DF7F29">
        <w:t>inom vattenskyddsområde</w:t>
      </w:r>
      <w:r w:rsidR="0098350F">
        <w:t>,</w:t>
      </w:r>
      <w:r w:rsidR="00DF7F29">
        <w:t xml:space="preserve"> ska även en kontroll </w:t>
      </w:r>
      <w:r w:rsidR="00BB653F">
        <w:t xml:space="preserve">utföras </w:t>
      </w:r>
      <w:r w:rsidR="00DF7F29">
        <w:t>enligt Naturvårdverkets föreskrifter NFS 2017:5</w:t>
      </w:r>
      <w:r w:rsidR="00EC4974">
        <w:t xml:space="preserve">, </w:t>
      </w:r>
      <w:r w:rsidR="00DF7F29">
        <w:t xml:space="preserve">skydd mot mark- och vattenförorening vid hantering av </w:t>
      </w:r>
      <w:r w:rsidR="00DF7F29" w:rsidRPr="00DF7F29">
        <w:t>brandfarliga vätskor och spilloljor</w:t>
      </w:r>
      <w:r w:rsidR="00DF7F29">
        <w:t>.</w:t>
      </w:r>
      <w:r w:rsidR="00540C7E">
        <w:t xml:space="preserve"> Kontr</w:t>
      </w:r>
      <w:r w:rsidR="0098350F">
        <w:t xml:space="preserve">ollen enligt NFS 2017:5 får </w:t>
      </w:r>
      <w:r w:rsidR="00E5406C">
        <w:t xml:space="preserve">däremot </w:t>
      </w:r>
      <w:r w:rsidR="0098350F">
        <w:t>inte utföras inom den ackrediterade verksamheten</w:t>
      </w:r>
      <w:r w:rsidR="00540C7E">
        <w:t xml:space="preserve">. </w:t>
      </w:r>
    </w:p>
    <w:p w14:paraId="2BB2C2E3" w14:textId="1FE5ADD9" w:rsidR="0046566F" w:rsidRDefault="00540C7E" w:rsidP="00DF7F29">
      <w:r>
        <w:t xml:space="preserve">Inom ett vattenskyddsområde </w:t>
      </w:r>
      <w:r w:rsidR="0098350F">
        <w:t xml:space="preserve">behöver </w:t>
      </w:r>
      <w:r w:rsidR="00E5406C">
        <w:t xml:space="preserve">alltså </w:t>
      </w:r>
      <w:r>
        <w:t xml:space="preserve">två </w:t>
      </w:r>
      <w:r w:rsidR="00EC4974">
        <w:t xml:space="preserve">kontroller </w:t>
      </w:r>
      <w:r w:rsidR="0098350F">
        <w:t xml:space="preserve">utföras, </w:t>
      </w:r>
      <w:r w:rsidR="00E5406C">
        <w:t xml:space="preserve">en </w:t>
      </w:r>
      <w:r w:rsidR="0098350F">
        <w:t>ackrediterad</w:t>
      </w:r>
      <w:r w:rsidR="0046566F">
        <w:t xml:space="preserve"> kontroll gentemot MSBFS 2018:3, </w:t>
      </w:r>
      <w:r w:rsidR="00E5406C">
        <w:t xml:space="preserve">som </w:t>
      </w:r>
      <w:r w:rsidR="0046566F">
        <w:t xml:space="preserve">dokumenteras i kontrollrapport med ackrediteringsmärke på samt </w:t>
      </w:r>
      <w:r w:rsidR="0098350F">
        <w:t>en kontroll utanför ackrediteringen gentemot NFS 2017:5</w:t>
      </w:r>
      <w:r w:rsidR="0046566F">
        <w:t>, denna dokumenteras i en annan rapport utan ackrediteringsmärke.</w:t>
      </w:r>
    </w:p>
    <w:p w14:paraId="03EB4161" w14:textId="58220763" w:rsidR="00592FDF" w:rsidRDefault="00EC4974" w:rsidP="00DF7F29">
      <w:r>
        <w:t xml:space="preserve">Eftersom kontrollen mot NFS 2017:5 inte omfattas av </w:t>
      </w:r>
      <w:r w:rsidR="008E0756">
        <w:t>Swedac</w:t>
      </w:r>
      <w:r w:rsidR="0046566F">
        <w:t>:</w:t>
      </w:r>
      <w:r w:rsidR="008E0756">
        <w:t xml:space="preserve">s </w:t>
      </w:r>
      <w:r>
        <w:t>ackreditering får inte MSB</w:t>
      </w:r>
      <w:r w:rsidR="0046566F">
        <w:t>:</w:t>
      </w:r>
      <w:r>
        <w:t xml:space="preserve">s </w:t>
      </w:r>
      <w:r w:rsidR="00C9506C">
        <w:t>kontroll</w:t>
      </w:r>
      <w:r>
        <w:t xml:space="preserve"> och Naturvårdsverkets kontroll </w:t>
      </w:r>
      <w:r w:rsidR="00DD7A9C">
        <w:t xml:space="preserve">INTE </w:t>
      </w:r>
      <w:r w:rsidR="0046566F">
        <w:t>dokumenteras i</w:t>
      </w:r>
      <w:r w:rsidR="008E0756">
        <w:t xml:space="preserve"> </w:t>
      </w:r>
      <w:r>
        <w:t xml:space="preserve">samma kontrollrapport. Med de nya föreskrifterna </w:t>
      </w:r>
      <w:r w:rsidR="00592FDF">
        <w:t xml:space="preserve">kommer det </w:t>
      </w:r>
      <w:r w:rsidR="00DD7A9C">
        <w:t xml:space="preserve">därmed </w:t>
      </w:r>
      <w:r w:rsidR="00592FDF">
        <w:t xml:space="preserve">alltid att bli två kontrollrapporter </w:t>
      </w:r>
      <w:r w:rsidR="008E0756">
        <w:t xml:space="preserve">vid kontroll </w:t>
      </w:r>
      <w:r w:rsidR="00592FDF">
        <w:t>inom v</w:t>
      </w:r>
      <w:r>
        <w:t>attenskyddsområde</w:t>
      </w:r>
      <w:r w:rsidR="00592FDF">
        <w:t xml:space="preserve">, en </w:t>
      </w:r>
      <w:r w:rsidR="00520A30">
        <w:t xml:space="preserve">ackrediterad </w:t>
      </w:r>
      <w:r w:rsidR="008E0756">
        <w:t xml:space="preserve">kontrollrapport </w:t>
      </w:r>
      <w:r w:rsidR="00592FDF">
        <w:t xml:space="preserve">enligt MSBFS 2018:5 och en </w:t>
      </w:r>
      <w:r w:rsidR="008E0756">
        <w:t xml:space="preserve">kontrollrapport </w:t>
      </w:r>
      <w:r w:rsidR="00592FDF">
        <w:t>enligt NFS 2017:5</w:t>
      </w:r>
      <w:r w:rsidR="00520A30">
        <w:t>, utanför ackrediteringen</w:t>
      </w:r>
      <w:r w:rsidR="00592FDF">
        <w:t>.</w:t>
      </w:r>
    </w:p>
    <w:p w14:paraId="7337E194" w14:textId="2763C473" w:rsidR="00C9506C" w:rsidRPr="00A07FD7" w:rsidRDefault="00592FDF" w:rsidP="00DF7F29">
      <w:r>
        <w:t>MSB</w:t>
      </w:r>
      <w:r w:rsidR="0046566F">
        <w:t>:</w:t>
      </w:r>
      <w:r>
        <w:t>s föreskrifter kan ge kontrollintervall på</w:t>
      </w:r>
      <w:r w:rsidR="00BB653F">
        <w:t xml:space="preserve"> 1 år (</w:t>
      </w:r>
      <w:r w:rsidR="00520A30">
        <w:t>”</w:t>
      </w:r>
      <w:r w:rsidR="00BB653F">
        <w:t>reparationsår</w:t>
      </w:r>
      <w:r w:rsidR="00520A30">
        <w:t>”</w:t>
      </w:r>
      <w:r w:rsidR="00BB653F">
        <w:t>)</w:t>
      </w:r>
      <w:r w:rsidR="00520A30">
        <w:t>,</w:t>
      </w:r>
      <w:r w:rsidR="00BB653F">
        <w:t xml:space="preserve"> </w:t>
      </w:r>
      <w:r>
        <w:t xml:space="preserve">6 </w:t>
      </w:r>
      <w:r w:rsidR="008E0756">
        <w:t xml:space="preserve">år </w:t>
      </w:r>
      <w:r w:rsidR="00BB653F">
        <w:t>eller</w:t>
      </w:r>
      <w:r>
        <w:t xml:space="preserve"> 12 år</w:t>
      </w:r>
      <w:r w:rsidR="0046566F">
        <w:t>. V</w:t>
      </w:r>
      <w:r w:rsidR="008E0756">
        <w:t xml:space="preserve">id kontroll inom vattenskyddsområde </w:t>
      </w:r>
      <w:r w:rsidR="00C9506C">
        <w:t xml:space="preserve">måste ytterligare kontroll utföras efter </w:t>
      </w:r>
      <w:r>
        <w:t>Naturvårdsverkets föreskrifter</w:t>
      </w:r>
      <w:r w:rsidR="0046566F">
        <w:t xml:space="preserve">, denna kan begränsa kontrollintervallet. T.ex. kan i ett vattenskyddsområde </w:t>
      </w:r>
      <w:r w:rsidR="008E0756">
        <w:t>MSB</w:t>
      </w:r>
      <w:r w:rsidR="0046566F">
        <w:t>:</w:t>
      </w:r>
      <w:r w:rsidR="008E0756">
        <w:t>s för</w:t>
      </w:r>
      <w:r w:rsidR="0046566F">
        <w:t>eskrifter ge kontrollintervallet</w:t>
      </w:r>
      <w:r w:rsidR="008E0756">
        <w:t xml:space="preserve"> 12 år</w:t>
      </w:r>
      <w:r w:rsidR="0046566F">
        <w:t>,</w:t>
      </w:r>
      <w:r w:rsidR="008E0756">
        <w:t xml:space="preserve"> men </w:t>
      </w:r>
      <w:r w:rsidR="0046566F">
        <w:t xml:space="preserve">om </w:t>
      </w:r>
      <w:r w:rsidR="008E0756">
        <w:t>sekundärt skydd</w:t>
      </w:r>
      <w:r w:rsidR="0046566F">
        <w:t xml:space="preserve"> saknas </w:t>
      </w:r>
      <w:r w:rsidR="00A07FD7">
        <w:t xml:space="preserve">begränsar NFS 2017:5 </w:t>
      </w:r>
      <w:r w:rsidR="0046566F">
        <w:t>kontrollintervallet,</w:t>
      </w:r>
      <w:r w:rsidR="008E0756">
        <w:t xml:space="preserve"> </w:t>
      </w:r>
      <w:r w:rsidR="00C9506C">
        <w:t xml:space="preserve">som </w:t>
      </w:r>
      <w:r w:rsidR="0046566F">
        <w:t xml:space="preserve">längst </w:t>
      </w:r>
      <w:r w:rsidR="00A07FD7">
        <w:t xml:space="preserve">kan bli </w:t>
      </w:r>
      <w:r w:rsidR="008E0756">
        <w:t xml:space="preserve">till </w:t>
      </w:r>
      <w:r w:rsidR="0046566F">
        <w:t xml:space="preserve">den </w:t>
      </w:r>
      <w:r w:rsidR="008E0756">
        <w:t>1 januari 2022</w:t>
      </w:r>
      <w:r w:rsidR="00C9506C">
        <w:t xml:space="preserve">. </w:t>
      </w:r>
    </w:p>
    <w:p w14:paraId="41D5E593" w14:textId="39744798" w:rsidR="004E2333" w:rsidRPr="004E2333" w:rsidRDefault="00071F7E">
      <w:pPr>
        <w:rPr>
          <w:b/>
          <w:bCs/>
        </w:rPr>
      </w:pPr>
      <w:r>
        <w:t xml:space="preserve">Metodhandboken </w:t>
      </w:r>
      <w:r w:rsidR="0046566F">
        <w:t xml:space="preserve">kan </w:t>
      </w:r>
      <w:r>
        <w:t>beställa</w:t>
      </w:r>
      <w:r w:rsidR="0046566F">
        <w:t>s</w:t>
      </w:r>
      <w:r>
        <w:t xml:space="preserve"> via SPTs hemsida </w:t>
      </w:r>
      <w:hyperlink r:id="rId9" w:history="1">
        <w:r w:rsidRPr="000E41C8">
          <w:rPr>
            <w:rStyle w:val="Hyperlnk"/>
          </w:rPr>
          <w:t>www.sptass.eu</w:t>
        </w:r>
      </w:hyperlink>
      <w:r>
        <w:t xml:space="preserve">. Metodhandboken </w:t>
      </w:r>
      <w:r w:rsidR="00A07FD7">
        <w:t xml:space="preserve">finns bara </w:t>
      </w:r>
      <w:r w:rsidR="00520A30">
        <w:t>tillgänglig</w:t>
      </w:r>
      <w:r w:rsidR="00A07FD7">
        <w:t xml:space="preserve"> i elektroniskt format, </w:t>
      </w:r>
      <w:r w:rsidR="00520A30">
        <w:t xml:space="preserve">som </w:t>
      </w:r>
      <w:r w:rsidR="00A07FD7">
        <w:t>PDF fil.</w:t>
      </w:r>
      <w:r>
        <w:t xml:space="preserve"> </w:t>
      </w:r>
      <w:r w:rsidR="005C723E">
        <w:t xml:space="preserve">Metodhandboken är att betrakta som programvara, </w:t>
      </w:r>
      <w:r w:rsidR="0046566F">
        <w:t xml:space="preserve">detta innebär att det ska vara </w:t>
      </w:r>
      <w:r w:rsidR="005C723E">
        <w:t>1 licens per person/kontrollant för</w:t>
      </w:r>
      <w:r w:rsidR="0046566F">
        <w:t xml:space="preserve"> den digitala boken</w:t>
      </w:r>
      <w:r w:rsidR="005C723E">
        <w:t>.</w:t>
      </w:r>
      <w:r w:rsidR="00A07FD7">
        <w:t xml:space="preserve"> </w:t>
      </w:r>
      <w:r w:rsidR="00A07FD7">
        <w:br/>
      </w:r>
      <w:r w:rsidR="004E2333">
        <w:rPr>
          <w:rStyle w:val="Stark"/>
        </w:rPr>
        <w:t>Pris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4135"/>
      </w:tblGrid>
      <w:tr w:rsidR="004E2333" w:rsidRPr="00520A30" w14:paraId="0A246DBD" w14:textId="77777777" w:rsidTr="004E2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0727" w14:textId="77777777" w:rsidR="004E2333" w:rsidRPr="00DA7BE9" w:rsidRDefault="004E2333" w:rsidP="004E2333">
            <w:pPr>
              <w:spacing w:before="100" w:beforeAutospacing="1" w:after="100" w:afterAutospacing="1" w:line="332" w:lineRule="atLeast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Medlem i SPT eller STOR: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3957" w14:textId="77777777" w:rsidR="004E2333" w:rsidRPr="00DA7BE9" w:rsidRDefault="004E2333" w:rsidP="004E233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750 kronor per licens/användare*</w:t>
            </w:r>
          </w:p>
        </w:tc>
      </w:tr>
      <w:tr w:rsidR="004E2333" w:rsidRPr="00520A30" w14:paraId="4608B240" w14:textId="77777777" w:rsidTr="004E2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A8CE" w14:textId="77777777" w:rsidR="004E2333" w:rsidRPr="00DA7BE9" w:rsidRDefault="004E2333" w:rsidP="004E2333">
            <w:pPr>
              <w:spacing w:before="100" w:beforeAutospacing="1" w:after="100" w:afterAutospacing="1" w:line="332" w:lineRule="atLeast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Icke medlem i SPT eller 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A2B4" w14:textId="77777777" w:rsidR="004E2333" w:rsidRPr="00DA7BE9" w:rsidRDefault="004E2333" w:rsidP="004E233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1 500 kronor per licens/användare*</w:t>
            </w:r>
          </w:p>
        </w:tc>
      </w:tr>
      <w:tr w:rsidR="004E2333" w:rsidRPr="00520A30" w14:paraId="6448B356" w14:textId="77777777" w:rsidTr="004E233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1971" w14:textId="77777777" w:rsidR="004E2333" w:rsidRPr="00DA7BE9" w:rsidRDefault="004E2333" w:rsidP="004E233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Myndigheter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D5DE" w14:textId="77777777" w:rsidR="004E2333" w:rsidRPr="00DA7BE9" w:rsidRDefault="004E2333" w:rsidP="004E2333">
            <w:pPr>
              <w:spacing w:after="0" w:line="240" w:lineRule="auto"/>
              <w:rPr>
                <w:rFonts w:eastAsia="Times New Roman"/>
                <w:lang w:eastAsia="sv-SE"/>
              </w:rPr>
            </w:pPr>
            <w:r w:rsidRPr="00DA7BE9">
              <w:rPr>
                <w:rFonts w:eastAsia="Times New Roman"/>
                <w:lang w:eastAsia="sv-SE"/>
              </w:rPr>
              <w:t>750 kronor per licens/användare*</w:t>
            </w:r>
          </w:p>
        </w:tc>
      </w:tr>
    </w:tbl>
    <w:p w14:paraId="5414D6AA" w14:textId="77777777" w:rsidR="004E2333" w:rsidRPr="00DA7BE9" w:rsidRDefault="004E2333" w:rsidP="004E2333">
      <w:p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DA7BE9">
        <w:rPr>
          <w:rFonts w:eastAsia="Times New Roman"/>
          <w:lang w:eastAsia="sv-SE"/>
        </w:rPr>
        <w:t>* ex. moms och frakt/porto</w:t>
      </w:r>
    </w:p>
    <w:p w14:paraId="270A385A" w14:textId="3CEB6790" w:rsidR="00B94FB6" w:rsidRDefault="00B94FB6" w:rsidP="00B94FB6">
      <w:r>
        <w:lastRenderedPageBreak/>
        <w:t>Om en ny utgåva av Metodhandboken utkommer under 2018, kommer de som tidigare under året köpt en digital utgåva, att få den nya digitala utgåvan utan kostnad.</w:t>
      </w:r>
    </w:p>
    <w:p w14:paraId="37C7973F" w14:textId="77777777" w:rsidR="00071F7E" w:rsidRDefault="005C723E">
      <w:r w:rsidRPr="005C723E">
        <w:t xml:space="preserve">Kontrollrapportsblanketter finns </w:t>
      </w:r>
      <w:r>
        <w:t xml:space="preserve">att ladda ner </w:t>
      </w:r>
      <w:r w:rsidRPr="005C723E">
        <w:t>på SPT:s och STOR:s hemsida</w:t>
      </w:r>
      <w:r w:rsidR="0046566F">
        <w:t xml:space="preserve">, de är </w:t>
      </w:r>
      <w:r>
        <w:t>gratis för medlemmar</w:t>
      </w:r>
      <w:r w:rsidR="004E2333">
        <w:t>, för icke medlemmar i SPT och STOR kan ett paket med alla mallar beställas för 500 sek ex.</w:t>
      </w:r>
      <w:r w:rsidR="0046566F">
        <w:t xml:space="preserve"> </w:t>
      </w:r>
      <w:r w:rsidR="004E2333">
        <w:t xml:space="preserve">moms.  </w:t>
      </w:r>
    </w:p>
    <w:p w14:paraId="7F022A4B" w14:textId="364D9E4E" w:rsidR="00071F7E" w:rsidRDefault="00071F7E" w:rsidP="00071F7E">
      <w:r>
        <w:t>Metodhandbok</w:t>
      </w:r>
      <w:r w:rsidR="00D1573D">
        <w:t>en</w:t>
      </w:r>
      <w:r>
        <w:t xml:space="preserve"> har tagits fram av branschorganisationerna SPT Association och Sveriges Tankrengörings- och Saneringsföretags Riksförening, (STOR)</w:t>
      </w:r>
      <w:r w:rsidR="00D1573D">
        <w:t>,</w:t>
      </w:r>
      <w:r>
        <w:t xml:space="preserve"> som</w:t>
      </w:r>
      <w:r w:rsidR="0046566F">
        <w:t xml:space="preserve"> </w:t>
      </w:r>
      <w:r>
        <w:t xml:space="preserve">sammanställt de olika metoder som ska användas vid kontroll av cisterner, såväl på tankstationer, lantbruk, industrier och </w:t>
      </w:r>
      <w:r w:rsidR="0046566F">
        <w:t xml:space="preserve">i </w:t>
      </w:r>
      <w:r>
        <w:t>hushåll.</w:t>
      </w:r>
    </w:p>
    <w:p w14:paraId="111D7A5B" w14:textId="77777777" w:rsidR="00071F7E" w:rsidRDefault="00071F7E" w:rsidP="00071F7E">
      <w:r>
        <w:t>Myndigheten för samhällsskydd och beredskap (MSB) samt Naturvårdsverket (NV) har granskat handboken. Ett antal av SPT:s och STOR:s medlemsföretag samt Svenska Petroleum och Biodrivmedel Institutet (SPBI) har varit remissinstanser.</w:t>
      </w:r>
    </w:p>
    <w:p w14:paraId="32EBB952" w14:textId="2DF0D4E2" w:rsidR="001B7966" w:rsidRDefault="001B7966" w:rsidP="00071F7E">
      <w:r>
        <w:t>Den 6 september 2018 kommer SPT tillsammans med STOR och SPBI att anordna ett informationsmöte på Arlanda där MSB, Naturvårdsverket och Swedac kommer att närvara. Se separat inbjudan.</w:t>
      </w:r>
    </w:p>
    <w:p w14:paraId="510FAFAD" w14:textId="61D36167" w:rsidR="00B73B2E" w:rsidRDefault="00B73B2E" w:rsidP="00071F7E"/>
    <w:p w14:paraId="1E8697A1" w14:textId="77777777" w:rsidR="00B73B2E" w:rsidRDefault="00B73B2E" w:rsidP="00071F7E">
      <w:r>
        <w:t xml:space="preserve">Vid frågor kontakta </w:t>
      </w:r>
    </w:p>
    <w:p w14:paraId="054C994B" w14:textId="691C78A6" w:rsidR="00B73B2E" w:rsidRDefault="00B73B2E" w:rsidP="00071F7E">
      <w:r>
        <w:t xml:space="preserve">Jan-Erik Lindström, SPT </w:t>
      </w:r>
      <w:hyperlink r:id="rId10" w:history="1">
        <w:r w:rsidRPr="0055148F">
          <w:rPr>
            <w:rStyle w:val="Hyperlnk"/>
          </w:rPr>
          <w:t>jan-erik@sptass.eu</w:t>
        </w:r>
      </w:hyperlink>
    </w:p>
    <w:p w14:paraId="7047E627" w14:textId="18EB2253" w:rsidR="00B73B2E" w:rsidRDefault="00B73B2E" w:rsidP="00071F7E">
      <w:r>
        <w:t>Marie Borgström, STOR</w:t>
      </w:r>
      <w:r w:rsidR="00F86ACC" w:rsidRPr="00F86ACC">
        <w:t xml:space="preserve"> </w:t>
      </w:r>
      <w:hyperlink r:id="rId11" w:history="1">
        <w:r w:rsidR="00875F3B" w:rsidRPr="0055148F">
          <w:rPr>
            <w:rStyle w:val="Hyperlnk"/>
          </w:rPr>
          <w:t>marie.borgstrom@telia.com</w:t>
        </w:r>
      </w:hyperlink>
    </w:p>
    <w:p w14:paraId="593E615E" w14:textId="77777777" w:rsidR="00875F3B" w:rsidRPr="00A07FD7" w:rsidRDefault="00875F3B" w:rsidP="00071F7E"/>
    <w:sectPr w:rsidR="00875F3B" w:rsidRPr="00A07FD7" w:rsidSect="00BF1C03">
      <w:head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1296" w14:textId="77777777" w:rsidR="00AD4E81" w:rsidRDefault="00AD4E81" w:rsidP="00791E85">
      <w:pPr>
        <w:spacing w:after="0" w:line="240" w:lineRule="auto"/>
      </w:pPr>
      <w:r>
        <w:separator/>
      </w:r>
    </w:p>
  </w:endnote>
  <w:endnote w:type="continuationSeparator" w:id="0">
    <w:p w14:paraId="3AF98FC4" w14:textId="77777777" w:rsidR="00AD4E81" w:rsidRDefault="00AD4E81" w:rsidP="0079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1CDE" w14:textId="77777777" w:rsidR="00AD4E81" w:rsidRDefault="00AD4E81" w:rsidP="00791E85">
      <w:pPr>
        <w:spacing w:after="0" w:line="240" w:lineRule="auto"/>
      </w:pPr>
      <w:r>
        <w:separator/>
      </w:r>
    </w:p>
  </w:footnote>
  <w:footnote w:type="continuationSeparator" w:id="0">
    <w:p w14:paraId="17CC13B4" w14:textId="77777777" w:rsidR="00AD4E81" w:rsidRDefault="00AD4E81" w:rsidP="0079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B960" w14:textId="567F1535" w:rsidR="00791E85" w:rsidRDefault="00791E85">
    <w:pPr>
      <w:pStyle w:val="Sidhuvud"/>
    </w:pPr>
    <w:r>
      <w:rPr>
        <w:noProof/>
        <w:lang w:eastAsia="sv-SE"/>
      </w:rPr>
      <w:drawing>
        <wp:inline distT="0" distB="0" distL="0" distR="0" wp14:anchorId="3C30D7FE" wp14:editId="0C2A2441">
          <wp:extent cx="683549" cy="761365"/>
          <wp:effectExtent l="0" t="0" r="254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T_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46" cy="78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56213">
      <w:tab/>
    </w:r>
    <w:r>
      <w:rPr>
        <w:noProof/>
        <w:lang w:eastAsia="sv-SE"/>
      </w:rPr>
      <w:drawing>
        <wp:inline distT="0" distB="0" distL="0" distR="0" wp14:anchorId="2A5E949B" wp14:editId="7802159C">
          <wp:extent cx="992978" cy="51054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r lo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71" cy="52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F33F5" w14:textId="77777777" w:rsidR="00791E85" w:rsidRDefault="00791E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C"/>
    <w:rsid w:val="000348A0"/>
    <w:rsid w:val="0006262B"/>
    <w:rsid w:val="00071F7E"/>
    <w:rsid w:val="001521ED"/>
    <w:rsid w:val="00161EA7"/>
    <w:rsid w:val="001B7966"/>
    <w:rsid w:val="0030321F"/>
    <w:rsid w:val="00317231"/>
    <w:rsid w:val="0046566F"/>
    <w:rsid w:val="004E2333"/>
    <w:rsid w:val="00520A30"/>
    <w:rsid w:val="00540C7E"/>
    <w:rsid w:val="005824CE"/>
    <w:rsid w:val="00592FDF"/>
    <w:rsid w:val="005A660C"/>
    <w:rsid w:val="005C723E"/>
    <w:rsid w:val="00750DB8"/>
    <w:rsid w:val="00756213"/>
    <w:rsid w:val="00791E85"/>
    <w:rsid w:val="00875F3B"/>
    <w:rsid w:val="008E0756"/>
    <w:rsid w:val="0098350F"/>
    <w:rsid w:val="00990921"/>
    <w:rsid w:val="009E5CBD"/>
    <w:rsid w:val="00A01B5A"/>
    <w:rsid w:val="00A07FD7"/>
    <w:rsid w:val="00AD4E81"/>
    <w:rsid w:val="00B53F1D"/>
    <w:rsid w:val="00B73B2E"/>
    <w:rsid w:val="00B94FB6"/>
    <w:rsid w:val="00BB653F"/>
    <w:rsid w:val="00BF1C03"/>
    <w:rsid w:val="00C9506C"/>
    <w:rsid w:val="00D1573D"/>
    <w:rsid w:val="00DA7BE9"/>
    <w:rsid w:val="00DD7A9C"/>
    <w:rsid w:val="00DE1C2F"/>
    <w:rsid w:val="00DF7F29"/>
    <w:rsid w:val="00E5406C"/>
    <w:rsid w:val="00EC4974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BBB3"/>
  <w15:chartTrackingRefBased/>
  <w15:docId w15:val="{78454844-FE0C-49CD-B27C-5B68C5E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1F7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71F7E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4E233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9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1E85"/>
  </w:style>
  <w:style w:type="paragraph" w:styleId="Sidfot">
    <w:name w:val="footer"/>
    <w:basedOn w:val="Normal"/>
    <w:link w:val="SidfotChar"/>
    <w:uiPriority w:val="99"/>
    <w:unhideWhenUsed/>
    <w:rsid w:val="0079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1E85"/>
  </w:style>
  <w:style w:type="character" w:customStyle="1" w:styleId="Olstomnmnande2">
    <w:name w:val="Olöst omnämnande2"/>
    <w:basedOn w:val="Standardstycketeckensnitt"/>
    <w:uiPriority w:val="99"/>
    <w:rsid w:val="00B73B2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ie.borgstrom@telia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ptass.eu" TargetMode="External"/><Relationship Id="rId10" Type="http://schemas.openxmlformats.org/officeDocument/2006/relationships/hyperlink" Target="mailto:jan-erik@sptas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7F4BCEC0D724AB5EC50AF140F93E5" ma:contentTypeVersion="2" ma:contentTypeDescription="Create a new document." ma:contentTypeScope="" ma:versionID="905a053dfb2105371d000a1226169bb5">
  <xsd:schema xmlns:xsd="http://www.w3.org/2001/XMLSchema" xmlns:xs="http://www.w3.org/2001/XMLSchema" xmlns:p="http://schemas.microsoft.com/office/2006/metadata/properties" xmlns:ns2="9dbb136a-b490-46be-a13c-43aed5802dad" targetNamespace="http://schemas.microsoft.com/office/2006/metadata/properties" ma:root="true" ma:fieldsID="bd21dcf3c63874912b1966fbc2f803f8" ns2:_="">
    <xsd:import namespace="9dbb136a-b490-46be-a13c-43aed580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b136a-b490-46be-a13c-43aed580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5AF96-A814-4A0A-B62C-A2D4CAE45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7134C-9FBF-4FD3-81D0-7A696F24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b136a-b490-46be-a13c-43aed580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09D84-5231-452D-93CC-9B1F76782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3526</Characters>
  <Application>Microsoft Macintosh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Lindström</dc:creator>
  <cp:keywords/>
  <dc:description/>
  <cp:lastModifiedBy>Microsoft Office-användare</cp:lastModifiedBy>
  <cp:revision>2</cp:revision>
  <dcterms:created xsi:type="dcterms:W3CDTF">2018-06-28T15:10:00Z</dcterms:created>
  <dcterms:modified xsi:type="dcterms:W3CDTF">2018-06-28T15:10:00Z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0x010100B557F4BCEC0D724AB5EC50AF140F93E5</vt:lpwstr>
  </property>
</Properties>
</file>